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>о результатах аукциона на право заключения договора  аренды земельного участка из земель, государственная собственность на которые не разграничена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B06041">
        <w:t xml:space="preserve">              </w:t>
      </w:r>
      <w:r w:rsidR="005F57CB" w:rsidRPr="00B06041">
        <w:t xml:space="preserve">     </w:t>
      </w:r>
      <w:r w:rsidR="004D4A8B">
        <w:t xml:space="preserve">   </w:t>
      </w:r>
      <w:r w:rsidR="005F57CB" w:rsidRPr="00B06041">
        <w:t xml:space="preserve"> </w:t>
      </w:r>
      <w:r w:rsidR="00840FD8">
        <w:t>15 мая</w:t>
      </w:r>
      <w:r w:rsidR="00DB2BC8" w:rsidRPr="00B06041">
        <w:t xml:space="preserve"> 201</w:t>
      </w:r>
      <w:r w:rsidR="00840FD8">
        <w:t>8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40FD8">
        <w:t>15 мая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F44466">
        <w:t>1</w:t>
      </w:r>
      <w:r w:rsidR="008A5A73">
        <w:t>1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proofErr w:type="spellStart"/>
      <w:r w:rsidR="00043C53">
        <w:rPr>
          <w:b/>
        </w:rPr>
        <w:t>Рейтц</w:t>
      </w:r>
      <w:proofErr w:type="spellEnd"/>
      <w:r w:rsidR="00043C53">
        <w:rPr>
          <w:b/>
        </w:rPr>
        <w:t xml:space="preserve"> Наталья Александровна</w:t>
      </w:r>
      <w:r w:rsidRPr="006E21D8"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A6162A" w:rsidP="00A6162A">
      <w:pPr>
        <w:jc w:val="both"/>
      </w:pPr>
      <w:r>
        <w:t xml:space="preserve">  Тренина О.В. – </w:t>
      </w:r>
      <w:r w:rsidR="00147895">
        <w:t>главный специалист</w:t>
      </w:r>
      <w:r>
        <w:t xml:space="preserve"> отдела городского хозяйства администрации МО «Город Вытегра»</w:t>
      </w:r>
      <w:r w:rsidRPr="00B06041">
        <w:t>;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731D06">
        <w:t>1</w:t>
      </w:r>
      <w:r w:rsidR="008A5A73">
        <w:t>670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8A5A73">
        <w:t>6005</w:t>
      </w:r>
      <w:r w:rsidR="005F57CB" w:rsidRPr="00B06041">
        <w:t>:</w:t>
      </w:r>
      <w:r w:rsidR="0071729A">
        <w:t>3</w:t>
      </w:r>
      <w:r w:rsidR="008A5A73">
        <w:t>85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B43C74">
        <w:t>гаражи и автостоянки для постоянного хранения грузовых автомобилей</w:t>
      </w:r>
      <w:r w:rsidR="000B0F71">
        <w:t xml:space="preserve">, </w:t>
      </w:r>
      <w:r w:rsidRPr="00B06041">
        <w:t xml:space="preserve">местоположение: </w:t>
      </w:r>
      <w:r w:rsidR="006908E8">
        <w:t xml:space="preserve">Вологодская область, р-н </w:t>
      </w:r>
      <w:proofErr w:type="spellStart"/>
      <w:r w:rsidR="006908E8">
        <w:t>Вытегорский</w:t>
      </w:r>
      <w:proofErr w:type="spellEnd"/>
      <w:r w:rsidR="006908E8">
        <w:t xml:space="preserve">, г. Вытегра, </w:t>
      </w:r>
      <w:r w:rsidR="000B0F71">
        <w:t xml:space="preserve">ул. </w:t>
      </w:r>
      <w:r w:rsidR="008A5A73">
        <w:t>Зари</w:t>
      </w:r>
      <w:r w:rsidR="0071729A">
        <w:t>.</w:t>
      </w:r>
      <w:r w:rsidRPr="00B06041">
        <w:t xml:space="preserve"> Границы земельного участка установлены в соответствии с действующим законодательством, что подтверждается кадастровым паспортом. Земельный участок входит в территориальную зону: </w:t>
      </w:r>
      <w:r w:rsidR="006908E8">
        <w:t>Ж-</w:t>
      </w:r>
      <w:r w:rsidR="000B0F71">
        <w:t>1</w:t>
      </w:r>
      <w:r w:rsidR="006908E8">
        <w:t xml:space="preserve"> (зона </w:t>
      </w:r>
      <w:r w:rsidR="000B0F71">
        <w:t>усадебной</w:t>
      </w:r>
      <w:r w:rsidR="00923E85">
        <w:t xml:space="preserve"> застройки</w:t>
      </w:r>
      <w:r w:rsidR="006908E8">
        <w:t>)</w:t>
      </w:r>
      <w:r w:rsidR="00D526C4" w:rsidRPr="00B06041">
        <w:t>.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8A5A73">
        <w:rPr>
          <w:b/>
        </w:rPr>
        <w:t>34250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8A5A73">
        <w:rPr>
          <w:b/>
        </w:rPr>
        <w:t xml:space="preserve">Тридцать четыре </w:t>
      </w:r>
      <w:r w:rsidR="000B0F71">
        <w:rPr>
          <w:b/>
        </w:rPr>
        <w:t xml:space="preserve">тысячи </w:t>
      </w:r>
      <w:r w:rsidR="008A5A73">
        <w:rPr>
          <w:b/>
        </w:rPr>
        <w:t>двести пятьдесят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7D7278" w:rsidRPr="00B06041" w:rsidRDefault="00DB2BC8" w:rsidP="007D7278">
      <w:pPr>
        <w:ind w:firstLine="709"/>
        <w:jc w:val="both"/>
      </w:pPr>
      <w:r w:rsidRPr="00B06041">
        <w:rPr>
          <w:b/>
        </w:rPr>
        <w:t>Участник № 1.</w:t>
      </w:r>
      <w:r w:rsidR="007D7278" w:rsidRPr="00B06041">
        <w:rPr>
          <w:b/>
        </w:rPr>
        <w:t xml:space="preserve"> </w:t>
      </w:r>
      <w:proofErr w:type="spellStart"/>
      <w:r w:rsidR="008A5A73">
        <w:rPr>
          <w:b/>
        </w:rPr>
        <w:t>Петелин</w:t>
      </w:r>
      <w:proofErr w:type="spellEnd"/>
      <w:r w:rsidR="008A5A73">
        <w:rPr>
          <w:b/>
        </w:rPr>
        <w:t xml:space="preserve"> Николай Павлович</w:t>
      </w:r>
      <w:r w:rsidR="002D1C19">
        <w:rPr>
          <w:b/>
        </w:rPr>
        <w:t xml:space="preserve"> </w:t>
      </w:r>
      <w:r w:rsidR="007D7278" w:rsidRPr="00B06041">
        <w:t xml:space="preserve">(гражданин РФ, регистрационный  номер заявки – 1, подана </w:t>
      </w:r>
      <w:r w:rsidR="002D1C19">
        <w:t>1</w:t>
      </w:r>
      <w:r w:rsidR="008A5A73">
        <w:t>1</w:t>
      </w:r>
      <w:r w:rsidR="00765CFA" w:rsidRPr="00B06041">
        <w:t>.0</w:t>
      </w:r>
      <w:r w:rsidR="002D1C19">
        <w:t>4</w:t>
      </w:r>
      <w:r w:rsidR="007D7278" w:rsidRPr="00B06041">
        <w:t>.201</w:t>
      </w:r>
      <w:r w:rsidR="002D1C19">
        <w:t>8года</w:t>
      </w:r>
      <w:r w:rsidR="007D7278" w:rsidRPr="00B06041">
        <w:t xml:space="preserve"> </w:t>
      </w:r>
      <w:r w:rsidR="00765CFA" w:rsidRPr="00B06041">
        <w:t xml:space="preserve">в </w:t>
      </w:r>
      <w:r w:rsidR="008A5A73">
        <w:t>13</w:t>
      </w:r>
      <w:r w:rsidR="007D7278" w:rsidRPr="00B06041">
        <w:t xml:space="preserve"> час.</w:t>
      </w:r>
      <w:r w:rsidR="008A5A73">
        <w:t>05</w:t>
      </w:r>
      <w:r w:rsidR="007D7278" w:rsidRPr="00B06041">
        <w:t xml:space="preserve"> мин.)</w:t>
      </w:r>
      <w:r w:rsidR="0066191B">
        <w:t>;</w:t>
      </w:r>
    </w:p>
    <w:p w:rsidR="00845A50" w:rsidRPr="00B06041" w:rsidRDefault="007D7278" w:rsidP="00845A50">
      <w:pPr>
        <w:ind w:firstLine="709"/>
        <w:jc w:val="both"/>
      </w:pPr>
      <w:r w:rsidRPr="00B06041">
        <w:rPr>
          <w:b/>
        </w:rPr>
        <w:t xml:space="preserve"> </w:t>
      </w:r>
      <w:r w:rsidR="00DB2BC8" w:rsidRPr="00B06041">
        <w:rPr>
          <w:b/>
        </w:rPr>
        <w:t xml:space="preserve">Участник № 2. </w:t>
      </w:r>
      <w:r w:rsidR="00FB2382">
        <w:rPr>
          <w:b/>
        </w:rPr>
        <w:t xml:space="preserve"> </w:t>
      </w:r>
      <w:proofErr w:type="spellStart"/>
      <w:r w:rsidR="002D1C19">
        <w:rPr>
          <w:b/>
        </w:rPr>
        <w:t>Бутусов</w:t>
      </w:r>
      <w:proofErr w:type="spellEnd"/>
      <w:r w:rsidR="002D1C19">
        <w:rPr>
          <w:b/>
        </w:rPr>
        <w:t xml:space="preserve"> Евгений Сергеевич</w:t>
      </w:r>
      <w:r w:rsidR="00490B89">
        <w:rPr>
          <w:b/>
        </w:rPr>
        <w:t xml:space="preserve"> </w:t>
      </w:r>
      <w:r w:rsidRPr="00B06041">
        <w:t>(</w:t>
      </w:r>
      <w:r w:rsidR="00845A50" w:rsidRPr="00B06041">
        <w:t>граждан</w:t>
      </w:r>
      <w:r w:rsidR="002D1C19">
        <w:t>ин</w:t>
      </w:r>
      <w:r w:rsidR="00845A50" w:rsidRPr="00B06041">
        <w:t xml:space="preserve"> РФ, регистрационный  номер заявки – </w:t>
      </w:r>
      <w:r w:rsidR="00845A50">
        <w:t>2</w:t>
      </w:r>
      <w:r w:rsidR="00845A50" w:rsidRPr="00B06041">
        <w:t xml:space="preserve">, подана </w:t>
      </w:r>
      <w:r w:rsidR="002D1C19">
        <w:t>19</w:t>
      </w:r>
      <w:r w:rsidR="00845A50" w:rsidRPr="00B06041">
        <w:t>.0</w:t>
      </w:r>
      <w:r w:rsidR="002D1C19">
        <w:t>4</w:t>
      </w:r>
      <w:r w:rsidR="00845A50" w:rsidRPr="00B06041">
        <w:t>.201</w:t>
      </w:r>
      <w:r w:rsidR="002D1C19">
        <w:t xml:space="preserve">8 года (Почтой России, </w:t>
      </w:r>
      <w:proofErr w:type="spellStart"/>
      <w:r w:rsidR="002D1C19">
        <w:t>вх</w:t>
      </w:r>
      <w:proofErr w:type="spellEnd"/>
      <w:r w:rsidR="002D1C19">
        <w:t>.</w:t>
      </w:r>
      <w:r w:rsidR="00FB2382">
        <w:t xml:space="preserve"> </w:t>
      </w:r>
      <w:r w:rsidR="002D1C19">
        <w:t>№ 284 от 03.05.2018 года</w:t>
      </w:r>
      <w:r w:rsidR="00845A50" w:rsidRPr="00B06041">
        <w:t>)</w:t>
      </w:r>
      <w:r w:rsidR="0066191B">
        <w:t>;</w:t>
      </w:r>
    </w:p>
    <w:p w:rsidR="000466C4" w:rsidRDefault="003D46BB" w:rsidP="00DB2BC8">
      <w:pPr>
        <w:ind w:firstLine="709"/>
        <w:jc w:val="both"/>
      </w:pPr>
      <w:r>
        <w:rPr>
          <w:b/>
        </w:rPr>
        <w:t>Участник № 3</w:t>
      </w:r>
      <w:r w:rsidRPr="00B06041">
        <w:rPr>
          <w:b/>
        </w:rPr>
        <w:t xml:space="preserve">. </w:t>
      </w:r>
      <w:r w:rsidR="00FB2382">
        <w:rPr>
          <w:b/>
        </w:rPr>
        <w:t xml:space="preserve"> </w:t>
      </w:r>
      <w:r w:rsidR="0066191B">
        <w:rPr>
          <w:b/>
        </w:rPr>
        <w:t xml:space="preserve">Оленев Александр Александрович, </w:t>
      </w:r>
      <w:r w:rsidR="0066191B" w:rsidRPr="0066191B">
        <w:t xml:space="preserve">действующий по доверенности  от 18.01.2017 года </w:t>
      </w:r>
      <w:proofErr w:type="spellStart"/>
      <w:proofErr w:type="gramStart"/>
      <w:r w:rsidR="0066191B" w:rsidRPr="0066191B">
        <w:t>р</w:t>
      </w:r>
      <w:proofErr w:type="spellEnd"/>
      <w:proofErr w:type="gramEnd"/>
      <w:r w:rsidR="0066191B" w:rsidRPr="0066191B">
        <w:t xml:space="preserve"> № 1-286,</w:t>
      </w:r>
      <w:r w:rsidR="0066191B">
        <w:rPr>
          <w:b/>
        </w:rPr>
        <w:t xml:space="preserve"> за </w:t>
      </w:r>
      <w:proofErr w:type="spellStart"/>
      <w:r w:rsidR="0066191B">
        <w:rPr>
          <w:b/>
        </w:rPr>
        <w:t>Неволину</w:t>
      </w:r>
      <w:proofErr w:type="spellEnd"/>
      <w:r w:rsidR="0066191B">
        <w:rPr>
          <w:b/>
        </w:rPr>
        <w:t xml:space="preserve"> Александру Игоревну</w:t>
      </w:r>
      <w:r>
        <w:rPr>
          <w:b/>
        </w:rPr>
        <w:t xml:space="preserve"> </w:t>
      </w:r>
      <w:r w:rsidRPr="00B06041">
        <w:t>(граждан</w:t>
      </w:r>
      <w:r>
        <w:t>ин</w:t>
      </w:r>
      <w:r w:rsidRPr="00B06041">
        <w:t xml:space="preserve"> РФ, </w:t>
      </w:r>
      <w:r w:rsidRPr="00B06041">
        <w:lastRenderedPageBreak/>
        <w:t xml:space="preserve">регистрационный  номер заявки – </w:t>
      </w:r>
      <w:r w:rsidR="0066191B">
        <w:t>3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 xml:space="preserve">8 года (Почтой России, </w:t>
      </w:r>
      <w:proofErr w:type="spellStart"/>
      <w:r>
        <w:t>вх.№</w:t>
      </w:r>
      <w:proofErr w:type="spellEnd"/>
      <w:r>
        <w:t xml:space="preserve"> 2</w:t>
      </w:r>
      <w:r w:rsidR="0066191B">
        <w:t>93</w:t>
      </w:r>
      <w:r>
        <w:t xml:space="preserve"> от 0</w:t>
      </w:r>
      <w:r w:rsidR="0066191B">
        <w:t>7</w:t>
      </w:r>
      <w:r>
        <w:t>.05.2018 года</w:t>
      </w:r>
      <w:r w:rsidRPr="00B06041">
        <w:t>)</w:t>
      </w:r>
      <w:r w:rsidR="0066191B">
        <w:t>;</w:t>
      </w:r>
    </w:p>
    <w:p w:rsidR="00FB2382" w:rsidRPr="00B06041" w:rsidRDefault="00FB2382" w:rsidP="00FB2382">
      <w:pPr>
        <w:ind w:firstLine="709"/>
        <w:jc w:val="both"/>
      </w:pPr>
      <w:r w:rsidRPr="00B06041">
        <w:rPr>
          <w:b/>
        </w:rPr>
        <w:t xml:space="preserve">Участник № </w:t>
      </w:r>
      <w:r>
        <w:rPr>
          <w:b/>
        </w:rPr>
        <w:t>4</w:t>
      </w:r>
      <w:r w:rsidRPr="00B06041">
        <w:rPr>
          <w:b/>
        </w:rPr>
        <w:t xml:space="preserve">. </w:t>
      </w:r>
      <w:proofErr w:type="spellStart"/>
      <w:r>
        <w:rPr>
          <w:b/>
        </w:rPr>
        <w:t>Жирнов</w:t>
      </w:r>
      <w:proofErr w:type="spellEnd"/>
      <w:r>
        <w:rPr>
          <w:b/>
        </w:rPr>
        <w:t xml:space="preserve"> Илья Петрович </w:t>
      </w:r>
      <w:r w:rsidRPr="00B06041">
        <w:t xml:space="preserve">(гражданин РФ, регистрационный  номер заявки – </w:t>
      </w:r>
      <w:r>
        <w:t>4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294 от 03.05.2018 года</w:t>
      </w:r>
      <w:r w:rsidRPr="00B06041">
        <w:t>)</w:t>
      </w:r>
      <w:r>
        <w:t>;</w:t>
      </w:r>
    </w:p>
    <w:p w:rsidR="00ED20FD" w:rsidRDefault="00ED20FD" w:rsidP="00DB2BC8">
      <w:pPr>
        <w:ind w:firstLine="709"/>
        <w:jc w:val="both"/>
        <w:rPr>
          <w:b/>
        </w:rPr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ED5BC0">
        <w:t>4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ED5BC0">
        <w:t>3</w:t>
      </w:r>
      <w:r w:rsidR="000466C4" w:rsidRPr="000B7DEF">
        <w:t>;</w:t>
      </w:r>
    </w:p>
    <w:p w:rsidR="00540609" w:rsidRPr="000B7DEF" w:rsidRDefault="00540609" w:rsidP="00540609">
      <w:pPr>
        <w:ind w:firstLine="709"/>
        <w:jc w:val="both"/>
      </w:pPr>
      <w:r w:rsidRPr="000B7DEF">
        <w:t>участнику №</w:t>
      </w:r>
      <w:r w:rsidR="00522DA8">
        <w:t>3</w:t>
      </w:r>
      <w:r w:rsidRPr="000B7DEF">
        <w:t xml:space="preserve"> выдан билет под номером </w:t>
      </w:r>
      <w:r w:rsidR="00ED5BC0">
        <w:t>1</w:t>
      </w:r>
      <w:r w:rsidRPr="000B7DEF">
        <w:t>;</w:t>
      </w:r>
    </w:p>
    <w:p w:rsidR="00540609" w:rsidRDefault="00540609" w:rsidP="00540609">
      <w:pPr>
        <w:ind w:firstLine="709"/>
        <w:jc w:val="both"/>
      </w:pPr>
      <w:r w:rsidRPr="000B7DEF">
        <w:t>участнику №</w:t>
      </w:r>
      <w:r w:rsidR="00522DA8">
        <w:t>4</w:t>
      </w:r>
      <w:r w:rsidRPr="000B7DEF">
        <w:t xml:space="preserve"> выдан билет под номером </w:t>
      </w:r>
      <w:r w:rsidR="00ED5BC0">
        <w:t>2</w:t>
      </w:r>
      <w:r w:rsidRPr="000B7DEF">
        <w:t>;</w:t>
      </w:r>
    </w:p>
    <w:p w:rsidR="000466C4" w:rsidRPr="00B06041" w:rsidRDefault="000466C4" w:rsidP="00DC311B">
      <w:pPr>
        <w:jc w:val="both"/>
      </w:pPr>
    </w:p>
    <w:p w:rsidR="00DB2BC8" w:rsidRPr="00B06041" w:rsidRDefault="00DB2BC8" w:rsidP="00DB2BC8">
      <w:pPr>
        <w:ind w:firstLine="709"/>
        <w:jc w:val="both"/>
      </w:pPr>
    </w:p>
    <w:p w:rsidR="00DB2BC8" w:rsidRPr="000072E0" w:rsidRDefault="00ED5BC0" w:rsidP="00121E8C">
      <w:pPr>
        <w:pStyle w:val="a3"/>
        <w:rPr>
          <w:b w:val="0"/>
        </w:rPr>
      </w:pPr>
      <w:r>
        <w:rPr>
          <w:b w:val="0"/>
        </w:rPr>
        <w:t xml:space="preserve">       </w:t>
      </w:r>
      <w:r w:rsidRPr="00ED5BC0">
        <w:t>Единственное п</w:t>
      </w:r>
      <w:r w:rsidR="00DB2BC8" w:rsidRPr="00ED5BC0">
        <w:t>редложение</w:t>
      </w:r>
      <w:r w:rsidR="00DB2BC8" w:rsidRPr="000072E0">
        <w:t xml:space="preserve"> о це</w:t>
      </w:r>
      <w:r w:rsidR="00765CFA" w:rsidRPr="000072E0">
        <w:t>не предмета аукциона по Лоту №1</w:t>
      </w:r>
      <w:r w:rsidR="00DB2BC8" w:rsidRPr="000072E0">
        <w:t>:</w:t>
      </w:r>
      <w:r w:rsidR="00A55A69" w:rsidRPr="000072E0">
        <w:t xml:space="preserve"> </w:t>
      </w:r>
      <w:r w:rsidR="009240CE">
        <w:t>2</w:t>
      </w:r>
      <w:r w:rsidR="00121E8C">
        <w:t>175</w:t>
      </w:r>
      <w:r w:rsidR="00A55A69" w:rsidRPr="000072E0">
        <w:rPr>
          <w:b w:val="0"/>
        </w:rPr>
        <w:t>,</w:t>
      </w:r>
      <w:r w:rsidR="00845A50" w:rsidRPr="000072E0">
        <w:t>00</w:t>
      </w:r>
      <w:r w:rsidR="00DB2BC8" w:rsidRPr="000072E0">
        <w:t xml:space="preserve"> (</w:t>
      </w:r>
      <w:r w:rsidR="009240CE">
        <w:t>Дв</w:t>
      </w:r>
      <w:r w:rsidR="00121E8C">
        <w:t>е</w:t>
      </w:r>
      <w:r w:rsidR="009240CE">
        <w:t xml:space="preserve"> тысяч</w:t>
      </w:r>
      <w:r w:rsidR="00121E8C">
        <w:t>и сто семьдесят пять</w:t>
      </w:r>
      <w:r w:rsidR="00FE0132" w:rsidRPr="000072E0">
        <w:t>)</w:t>
      </w:r>
      <w:r w:rsidR="00A55A69" w:rsidRPr="000072E0">
        <w:t xml:space="preserve"> рубл</w:t>
      </w:r>
      <w:r w:rsidR="00F523F6">
        <w:t>ей</w:t>
      </w:r>
      <w:r w:rsidR="00A55A69" w:rsidRPr="000072E0">
        <w:t xml:space="preserve"> </w:t>
      </w:r>
      <w:r w:rsidR="00845A50" w:rsidRPr="000072E0">
        <w:t xml:space="preserve">00 </w:t>
      </w:r>
      <w:r w:rsidR="00DB2BC8" w:rsidRPr="000072E0">
        <w:t>копе</w:t>
      </w:r>
      <w:r w:rsidR="00845A50" w:rsidRPr="000072E0">
        <w:t>ек</w:t>
      </w:r>
      <w:r w:rsidR="00DB2BC8" w:rsidRPr="000072E0">
        <w:rPr>
          <w:b w:val="0"/>
        </w:rPr>
        <w:t>,</w:t>
      </w:r>
      <w:r w:rsidR="00DB2BC8" w:rsidRPr="000072E0">
        <w:t xml:space="preserve"> </w:t>
      </w:r>
      <w:r w:rsidR="00DB2BC8" w:rsidRPr="000072E0">
        <w:rPr>
          <w:b w:val="0"/>
        </w:rPr>
        <w:t>сделано участником:</w:t>
      </w:r>
      <w:r w:rsidR="006109B6" w:rsidRPr="000072E0">
        <w:rPr>
          <w:b w:val="0"/>
        </w:rPr>
        <w:t xml:space="preserve"> </w:t>
      </w:r>
      <w:proofErr w:type="spellStart"/>
      <w:r>
        <w:rPr>
          <w:b w:val="0"/>
        </w:rPr>
        <w:t>Петелиным</w:t>
      </w:r>
      <w:proofErr w:type="spellEnd"/>
      <w:r>
        <w:rPr>
          <w:b w:val="0"/>
        </w:rPr>
        <w:t xml:space="preserve"> Николаем Павловичем</w:t>
      </w:r>
      <w:r w:rsidR="00DB08F7">
        <w:rPr>
          <w:b w:val="0"/>
        </w:rPr>
        <w:t>.</w:t>
      </w:r>
    </w:p>
    <w:p w:rsidR="005A38F7" w:rsidRPr="000072E0" w:rsidRDefault="00DB2BC8" w:rsidP="005A38F7">
      <w:pPr>
        <w:pStyle w:val="a3"/>
        <w:ind w:firstLine="709"/>
        <w:rPr>
          <w:b w:val="0"/>
        </w:rPr>
      </w:pPr>
      <w:r w:rsidRPr="000072E0">
        <w:t>В соответствии с п. 17 ст. 39.12 Земельного кодекса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proofErr w:type="spellStart"/>
      <w:r w:rsidR="000C3089">
        <w:t>Петелин</w:t>
      </w:r>
      <w:proofErr w:type="spellEnd"/>
      <w:r w:rsidR="000C3089">
        <w:t xml:space="preserve"> Николай Павлович</w:t>
      </w:r>
      <w:r w:rsidR="00DB08F7">
        <w:t>.</w:t>
      </w: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0072E0">
        <w:t xml:space="preserve">Размер ежегодной арендной платы: </w:t>
      </w:r>
      <w:r w:rsidR="00C422E1" w:rsidRPr="000072E0">
        <w:t xml:space="preserve"> </w:t>
      </w:r>
      <w:r w:rsidR="000C3089">
        <w:t>34250</w:t>
      </w:r>
      <w:r w:rsidR="009240CE" w:rsidRPr="000072E0">
        <w:rPr>
          <w:b w:val="0"/>
        </w:rPr>
        <w:t>,</w:t>
      </w:r>
      <w:r w:rsidR="009240CE" w:rsidRPr="000072E0">
        <w:t>00 (</w:t>
      </w:r>
      <w:r w:rsidR="000C3089">
        <w:t>Тридцать четыре</w:t>
      </w:r>
      <w:r w:rsidR="00326D1F">
        <w:t xml:space="preserve"> тысячи </w:t>
      </w:r>
      <w:r w:rsidR="000C3089">
        <w:t>двести пятьдесят</w:t>
      </w:r>
      <w:r w:rsidR="009240CE" w:rsidRPr="000072E0">
        <w:t>) рубл</w:t>
      </w:r>
      <w:r w:rsidR="009240CE">
        <w:t>ей</w:t>
      </w:r>
      <w:r w:rsidR="009240CE" w:rsidRPr="000072E0">
        <w:t xml:space="preserve"> 00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_________</w:t>
      </w:r>
      <w:r w:rsidR="0047607B">
        <w:t xml:space="preserve">___________________    </w:t>
      </w:r>
      <w:r>
        <w:t>О.В.Тренина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E13EF">
      <w:pgSz w:w="11906" w:h="16838"/>
      <w:pgMar w:top="72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84C56"/>
    <w:rsid w:val="000B0F71"/>
    <w:rsid w:val="000B57DD"/>
    <w:rsid w:val="000B7DEF"/>
    <w:rsid w:val="000C3089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23361D"/>
    <w:rsid w:val="00290C57"/>
    <w:rsid w:val="002966DD"/>
    <w:rsid w:val="002D1C19"/>
    <w:rsid w:val="002F7760"/>
    <w:rsid w:val="00307B1C"/>
    <w:rsid w:val="00326D1F"/>
    <w:rsid w:val="00354E67"/>
    <w:rsid w:val="00354EF5"/>
    <w:rsid w:val="00367BF8"/>
    <w:rsid w:val="003D46BB"/>
    <w:rsid w:val="003E3F7B"/>
    <w:rsid w:val="004359C7"/>
    <w:rsid w:val="004420EC"/>
    <w:rsid w:val="0047607B"/>
    <w:rsid w:val="00490B89"/>
    <w:rsid w:val="00496C5D"/>
    <w:rsid w:val="004B6A11"/>
    <w:rsid w:val="004D4A8B"/>
    <w:rsid w:val="004F2BAF"/>
    <w:rsid w:val="00512BC2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D604B"/>
    <w:rsid w:val="005D7FD2"/>
    <w:rsid w:val="005F57CB"/>
    <w:rsid w:val="006109B6"/>
    <w:rsid w:val="00643E3E"/>
    <w:rsid w:val="0066191B"/>
    <w:rsid w:val="006908E8"/>
    <w:rsid w:val="006A487E"/>
    <w:rsid w:val="006E21D8"/>
    <w:rsid w:val="006E2EEE"/>
    <w:rsid w:val="00700BAB"/>
    <w:rsid w:val="00707478"/>
    <w:rsid w:val="0071729A"/>
    <w:rsid w:val="00731D06"/>
    <w:rsid w:val="00760606"/>
    <w:rsid w:val="00765CFA"/>
    <w:rsid w:val="007D1E9B"/>
    <w:rsid w:val="007D7278"/>
    <w:rsid w:val="007F7411"/>
    <w:rsid w:val="00840FD8"/>
    <w:rsid w:val="00845A50"/>
    <w:rsid w:val="008707BB"/>
    <w:rsid w:val="00886DA9"/>
    <w:rsid w:val="008A5A73"/>
    <w:rsid w:val="008A6351"/>
    <w:rsid w:val="0091236D"/>
    <w:rsid w:val="00923BC3"/>
    <w:rsid w:val="00923E85"/>
    <w:rsid w:val="009240CE"/>
    <w:rsid w:val="009705D3"/>
    <w:rsid w:val="009857F4"/>
    <w:rsid w:val="009E148C"/>
    <w:rsid w:val="009F007D"/>
    <w:rsid w:val="00A04BD4"/>
    <w:rsid w:val="00A55A69"/>
    <w:rsid w:val="00A6162A"/>
    <w:rsid w:val="00A746EE"/>
    <w:rsid w:val="00AC0C39"/>
    <w:rsid w:val="00AE13EF"/>
    <w:rsid w:val="00B06041"/>
    <w:rsid w:val="00B17615"/>
    <w:rsid w:val="00B43C74"/>
    <w:rsid w:val="00B83D09"/>
    <w:rsid w:val="00BD2B73"/>
    <w:rsid w:val="00C036CE"/>
    <w:rsid w:val="00C06C75"/>
    <w:rsid w:val="00C26249"/>
    <w:rsid w:val="00C422E1"/>
    <w:rsid w:val="00C5331A"/>
    <w:rsid w:val="00CB45EA"/>
    <w:rsid w:val="00CB6E2A"/>
    <w:rsid w:val="00CC568A"/>
    <w:rsid w:val="00CE70D2"/>
    <w:rsid w:val="00CE74D5"/>
    <w:rsid w:val="00CE7D7D"/>
    <w:rsid w:val="00D526C4"/>
    <w:rsid w:val="00D62D53"/>
    <w:rsid w:val="00DB08F7"/>
    <w:rsid w:val="00DB2BC8"/>
    <w:rsid w:val="00DC311B"/>
    <w:rsid w:val="00DE29D8"/>
    <w:rsid w:val="00E214E2"/>
    <w:rsid w:val="00ED20FD"/>
    <w:rsid w:val="00ED5BC0"/>
    <w:rsid w:val="00F15EB4"/>
    <w:rsid w:val="00F44466"/>
    <w:rsid w:val="00F523F6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50FA-E81E-4465-9016-D9E7DC9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66</cp:revision>
  <cp:lastPrinted>2017-07-24T08:42:00Z</cp:lastPrinted>
  <dcterms:created xsi:type="dcterms:W3CDTF">2016-04-26T06:58:00Z</dcterms:created>
  <dcterms:modified xsi:type="dcterms:W3CDTF">2018-05-17T07:25:00Z</dcterms:modified>
</cp:coreProperties>
</file>